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53BF9B" w14:textId="3C2893D6" w:rsidR="006649B9" w:rsidRPr="00FC64F5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C64F5">
        <w:rPr>
          <w:b/>
          <w:noProof/>
          <w:sz w:val="24"/>
        </w:rPr>
        <w:t>3GPP TSG-SA5 Meeting #15</w:t>
      </w:r>
      <w:r w:rsidR="00FC64F5" w:rsidRPr="00FC64F5">
        <w:rPr>
          <w:b/>
          <w:noProof/>
          <w:sz w:val="24"/>
        </w:rPr>
        <w:t>2</w:t>
      </w:r>
      <w:r w:rsidRPr="00FC64F5">
        <w:rPr>
          <w:b/>
          <w:i/>
          <w:noProof/>
          <w:sz w:val="24"/>
        </w:rPr>
        <w:t xml:space="preserve"> </w:t>
      </w:r>
      <w:r w:rsidRPr="00FC64F5">
        <w:rPr>
          <w:b/>
          <w:i/>
          <w:noProof/>
          <w:sz w:val="28"/>
        </w:rPr>
        <w:tab/>
        <w:t>S5-</w:t>
      </w:r>
      <w:r w:rsidR="00B15D3C" w:rsidRPr="00B15D3C">
        <w:t xml:space="preserve"> </w:t>
      </w:r>
      <w:r w:rsidR="00B15D3C" w:rsidRPr="00B15D3C">
        <w:rPr>
          <w:b/>
          <w:i/>
          <w:noProof/>
          <w:sz w:val="28"/>
        </w:rPr>
        <w:t>237619</w:t>
      </w:r>
    </w:p>
    <w:p w14:paraId="11C88A41" w14:textId="7BBC42D8" w:rsidR="001E489F" w:rsidRPr="007861B8" w:rsidRDefault="00FC64F5" w:rsidP="006649B9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46586">
        <w:rPr>
          <w:rFonts w:ascii="Arial" w:hAnsi="Arial" w:hint="eastAsia"/>
          <w:b/>
          <w:noProof/>
          <w:sz w:val="24"/>
        </w:rPr>
        <w:t>Chicago</w:t>
      </w:r>
      <w:r w:rsidR="006649B9" w:rsidRPr="00646586">
        <w:rPr>
          <w:rFonts w:ascii="Arial" w:hAnsi="Arial"/>
          <w:b/>
          <w:noProof/>
          <w:sz w:val="24"/>
        </w:rPr>
        <w:t xml:space="preserve">, </w:t>
      </w:r>
      <w:r w:rsidRPr="00646586">
        <w:rPr>
          <w:rFonts w:ascii="Arial" w:hAnsi="Arial" w:hint="eastAsia"/>
          <w:b/>
          <w:noProof/>
          <w:sz w:val="24"/>
        </w:rPr>
        <w:t>U</w:t>
      </w:r>
      <w:r w:rsidRPr="00646586">
        <w:rPr>
          <w:rFonts w:ascii="Arial" w:hAnsi="Arial"/>
          <w:b/>
          <w:noProof/>
          <w:sz w:val="24"/>
        </w:rPr>
        <w:t>.</w:t>
      </w:r>
      <w:r w:rsidRPr="00646586">
        <w:rPr>
          <w:rFonts w:ascii="Arial" w:hAnsi="Arial" w:hint="eastAsia"/>
          <w:b/>
          <w:noProof/>
          <w:sz w:val="24"/>
        </w:rPr>
        <w:t>S</w:t>
      </w:r>
      <w:r w:rsidRPr="00646586">
        <w:rPr>
          <w:rFonts w:ascii="Arial" w:hAnsi="Arial"/>
          <w:b/>
          <w:noProof/>
          <w:sz w:val="24"/>
        </w:rPr>
        <w:t>., 13 - 17</w:t>
      </w:r>
      <w:r w:rsidR="006649B9" w:rsidRPr="00646586">
        <w:rPr>
          <w:rFonts w:ascii="Arial" w:hAnsi="Arial"/>
          <w:b/>
          <w:noProof/>
          <w:sz w:val="24"/>
        </w:rPr>
        <w:t xml:space="preserve"> October 2023</w:t>
      </w:r>
      <w:r w:rsidR="001E489F" w:rsidRPr="00FC64F5">
        <w:tab/>
      </w:r>
    </w:p>
    <w:p w14:paraId="05B0D0A8" w14:textId="77777777" w:rsidR="001E489F" w:rsidRPr="00646586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9BC91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China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Telecom</w:t>
      </w:r>
      <w:r w:rsidR="007505D0">
        <w:rPr>
          <w:rFonts w:ascii="Arial" w:eastAsia="Batang" w:hAnsi="Arial"/>
          <w:b/>
          <w:lang w:val="en-US" w:eastAsia="zh-CN"/>
        </w:rPr>
        <w:t xml:space="preserve"> (Moderator for P</w:t>
      </w:r>
      <w:r w:rsidR="007505D0">
        <w:rPr>
          <w:rFonts w:ascii="Arial" w:eastAsia="Batang" w:hAnsi="Arial" w:cs="Arial"/>
          <w:b/>
          <w:lang w:eastAsia="zh-CN"/>
        </w:rPr>
        <w:t>MCM)</w:t>
      </w:r>
    </w:p>
    <w:p w14:paraId="49D92DA3" w14:textId="0C40047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27"/>
      <w:bookmarkStart w:id="1" w:name="OLE_LINK28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2" w:name="_Hlk146817518"/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5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>G performance measurements and KPIs phase 4</w:t>
      </w:r>
      <w:bookmarkEnd w:id="0"/>
      <w:bookmarkEnd w:id="1"/>
    </w:p>
    <w:bookmarkEnd w:id="2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 w:rsidRPr="00FC64F5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 w:rsidRPr="00FC64F5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8C3160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D1706" w:rsidRPr="000D17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performance measurements and KPIs phase 4</w:t>
      </w:r>
    </w:p>
    <w:p w14:paraId="4520DCE2" w14:textId="06E61BC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D1706" w:rsidRPr="000D17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PM_KPI_5G_Ph4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FEF48A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36F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577102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577102" w:rsidRDefault="00577102" w:rsidP="0057710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312035CD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BBCC65A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577102" w:rsidRDefault="00577102" w:rsidP="00577102">
            <w:pPr>
              <w:pStyle w:val="TAC"/>
            </w:pPr>
          </w:p>
        </w:tc>
      </w:tr>
      <w:tr w:rsidR="00577102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577102" w:rsidRDefault="00577102" w:rsidP="0057710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70435623" w14:textId="2C901CAD" w:rsidR="00577102" w:rsidRDefault="00577102" w:rsidP="00577102">
            <w:pPr>
              <w:pStyle w:val="TAC"/>
            </w:pPr>
          </w:p>
        </w:tc>
      </w:tr>
      <w:tr w:rsidR="00577102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577102" w:rsidRDefault="00577102" w:rsidP="0057710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</w:tcPr>
          <w:p w14:paraId="3F07CB2B" w14:textId="31CC150E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290A158D" w14:textId="684ECAEF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02E98F67" w14:textId="2FA8DCA9" w:rsidR="00577102" w:rsidRDefault="00577102" w:rsidP="00577102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B06C1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B06C1">
        <w:rPr>
          <w:b w:val="0"/>
          <w:sz w:val="32"/>
          <w:lang w:eastAsia="ja-JP"/>
        </w:rPr>
        <w:t>2.1</w:t>
      </w:r>
      <w:r w:rsidRPr="00DB06C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64FC2B6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FC64F5">
              <w:rPr>
                <w:b w:val="0"/>
                <w:bCs/>
                <w:color w:val="auto"/>
                <w:sz w:val="20"/>
              </w:rPr>
              <w:t>Study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053AE3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72F978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07D59853" w:rsidR="001E489F" w:rsidRDefault="00577102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94"/>
        <w:gridCol w:w="4431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845E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994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431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77102" w14:paraId="0B66CC3F" w14:textId="77777777" w:rsidTr="00F845EF">
        <w:trPr>
          <w:cantSplit/>
          <w:jc w:val="center"/>
        </w:trPr>
        <w:tc>
          <w:tcPr>
            <w:tcW w:w="1101" w:type="dxa"/>
          </w:tcPr>
          <w:p w14:paraId="2A3B29D4" w14:textId="3996688E" w:rsidR="00577102" w:rsidRDefault="00D6325F" w:rsidP="00577102">
            <w:pPr>
              <w:pStyle w:val="TAL"/>
            </w:pPr>
            <w:r w:rsidRPr="00D6325F">
              <w:t>940098</w:t>
            </w:r>
          </w:p>
        </w:tc>
        <w:tc>
          <w:tcPr>
            <w:tcW w:w="3994" w:type="dxa"/>
          </w:tcPr>
          <w:p w14:paraId="3AC061FD" w14:textId="10787F8C" w:rsidR="00577102" w:rsidRDefault="00D6325F" w:rsidP="00577102">
            <w:pPr>
              <w:pStyle w:val="TAL"/>
            </w:pPr>
            <w:r w:rsidRPr="00D6325F">
              <w:t>Further NR Mobility Enhancements</w:t>
            </w:r>
          </w:p>
        </w:tc>
        <w:tc>
          <w:tcPr>
            <w:tcW w:w="4431" w:type="dxa"/>
          </w:tcPr>
          <w:p w14:paraId="017BF4B1" w14:textId="2BD3EBDE" w:rsidR="00577102" w:rsidRPr="00E13F36" w:rsidRDefault="00577102" w:rsidP="00577102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76CAB244" w14:textId="77777777" w:rsidTr="00F845EF">
        <w:trPr>
          <w:cantSplit/>
          <w:jc w:val="center"/>
        </w:trPr>
        <w:tc>
          <w:tcPr>
            <w:tcW w:w="1101" w:type="dxa"/>
          </w:tcPr>
          <w:p w14:paraId="17A85FF3" w14:textId="7DFF9B3B" w:rsidR="00D6325F" w:rsidRPr="00135635" w:rsidRDefault="00D6325F" w:rsidP="00D6325F">
            <w:pPr>
              <w:pStyle w:val="TAL"/>
              <w:rPr>
                <w:rFonts w:eastAsia="宋体"/>
                <w:lang w:val="en-US" w:eastAsia="zh-CN"/>
              </w:rPr>
            </w:pPr>
            <w:r w:rsidRPr="00135635">
              <w:rPr>
                <w:rFonts w:eastAsia="宋体"/>
                <w:lang w:val="en-US" w:eastAsia="zh-CN"/>
              </w:rPr>
              <w:t>981039</w:t>
            </w:r>
          </w:p>
        </w:tc>
        <w:tc>
          <w:tcPr>
            <w:tcW w:w="3994" w:type="dxa"/>
          </w:tcPr>
          <w:p w14:paraId="3175A447" w14:textId="7B001162" w:rsidR="00D6325F" w:rsidRPr="00135635" w:rsidRDefault="00646586" w:rsidP="00D6325F">
            <w:pPr>
              <w:pStyle w:val="TAL"/>
            </w:pPr>
            <w:r w:rsidRPr="00646586">
              <w:t>XR (eXtended Reality) enhancements for NR</w:t>
            </w:r>
          </w:p>
        </w:tc>
        <w:tc>
          <w:tcPr>
            <w:tcW w:w="4431" w:type="dxa"/>
          </w:tcPr>
          <w:p w14:paraId="092BF7B6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B95D35" w14:paraId="2400CCC6" w14:textId="77777777" w:rsidTr="00F845EF">
        <w:trPr>
          <w:cantSplit/>
          <w:jc w:val="center"/>
        </w:trPr>
        <w:tc>
          <w:tcPr>
            <w:tcW w:w="1101" w:type="dxa"/>
          </w:tcPr>
          <w:p w14:paraId="70D9217F" w14:textId="207B8ED9" w:rsidR="00B95D35" w:rsidRPr="00135635" w:rsidRDefault="00B95D35" w:rsidP="00D6325F">
            <w:pPr>
              <w:pStyle w:val="TAL"/>
              <w:rPr>
                <w:rFonts w:eastAsia="宋体"/>
                <w:lang w:val="en-US" w:eastAsia="zh-CN"/>
              </w:rPr>
            </w:pPr>
            <w:r w:rsidRPr="00B95D35">
              <w:rPr>
                <w:rFonts w:eastAsia="宋体"/>
                <w:lang w:val="en-US" w:eastAsia="zh-CN"/>
              </w:rPr>
              <w:t>990110</w:t>
            </w:r>
          </w:p>
        </w:tc>
        <w:tc>
          <w:tcPr>
            <w:tcW w:w="3994" w:type="dxa"/>
          </w:tcPr>
          <w:p w14:paraId="54E6F0E2" w14:textId="5788A065" w:rsidR="00B95D35" w:rsidRPr="00135635" w:rsidRDefault="00B95D35" w:rsidP="00D6325F">
            <w:pPr>
              <w:pStyle w:val="TAL"/>
            </w:pPr>
            <w:bookmarkStart w:id="3" w:name="OLE_LINK43"/>
            <w:bookmarkStart w:id="4" w:name="OLE_LINK44"/>
            <w:r w:rsidRPr="00B95D35">
              <w:t>Architecture Enhancements for XR (Extended Reality) and media service</w:t>
            </w:r>
            <w:bookmarkEnd w:id="3"/>
            <w:bookmarkEnd w:id="4"/>
          </w:p>
        </w:tc>
        <w:tc>
          <w:tcPr>
            <w:tcW w:w="4431" w:type="dxa"/>
          </w:tcPr>
          <w:p w14:paraId="3AB3EFBC" w14:textId="77777777" w:rsidR="00B95D35" w:rsidRPr="00E13F36" w:rsidRDefault="00B95D35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2E26B6C3" w14:textId="77777777" w:rsidTr="00F845EF">
        <w:trPr>
          <w:cantSplit/>
          <w:jc w:val="center"/>
        </w:trPr>
        <w:tc>
          <w:tcPr>
            <w:tcW w:w="1101" w:type="dxa"/>
          </w:tcPr>
          <w:p w14:paraId="69BCBFF7" w14:textId="681F16DA" w:rsidR="00D6325F" w:rsidRDefault="00D6325F" w:rsidP="00D6325F">
            <w:pPr>
              <w:pStyle w:val="TAL"/>
            </w:pPr>
            <w:r>
              <w:rPr>
                <w:rFonts w:hint="eastAsia"/>
              </w:rPr>
              <w:t>941000</w:t>
            </w:r>
          </w:p>
        </w:tc>
        <w:tc>
          <w:tcPr>
            <w:tcW w:w="3994" w:type="dxa"/>
          </w:tcPr>
          <w:p w14:paraId="091D6776" w14:textId="0BBC8EA7" w:rsidR="00D6325F" w:rsidRDefault="00D6325F" w:rsidP="00D6325F">
            <w:pPr>
              <w:pStyle w:val="TAL"/>
            </w:pPr>
            <w:r>
              <w:rPr>
                <w:rFonts w:hint="eastAsia"/>
              </w:rPr>
              <w:t>Mobile Terminated-Small Data Transmission (MT-SDT) for NR</w:t>
            </w:r>
          </w:p>
        </w:tc>
        <w:tc>
          <w:tcPr>
            <w:tcW w:w="4431" w:type="dxa"/>
          </w:tcPr>
          <w:p w14:paraId="4816CF97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6EDAD0B8" w14:textId="77777777" w:rsidTr="00F845EF">
        <w:trPr>
          <w:cantSplit/>
          <w:jc w:val="center"/>
        </w:trPr>
        <w:tc>
          <w:tcPr>
            <w:tcW w:w="1101" w:type="dxa"/>
          </w:tcPr>
          <w:p w14:paraId="06199A6C" w14:textId="5BB94DE5" w:rsidR="00D6325F" w:rsidRDefault="00D6325F" w:rsidP="00D6325F">
            <w:pPr>
              <w:pStyle w:val="TAL"/>
            </w:pPr>
            <w:r>
              <w:rPr>
                <w:rFonts w:hint="eastAsia"/>
              </w:rPr>
              <w:t>940099</w:t>
            </w:r>
          </w:p>
        </w:tc>
        <w:tc>
          <w:tcPr>
            <w:tcW w:w="3994" w:type="dxa"/>
          </w:tcPr>
          <w:p w14:paraId="1F45C919" w14:textId="6EEE30FE" w:rsidR="00D6325F" w:rsidRDefault="00D6325F" w:rsidP="00D6325F">
            <w:pPr>
              <w:pStyle w:val="TAL"/>
            </w:pPr>
            <w:r>
              <w:rPr>
                <w:rFonts w:hint="eastAsia"/>
              </w:rPr>
              <w:t>Enhancements of NR Multicast and Broadcast Services</w:t>
            </w:r>
          </w:p>
        </w:tc>
        <w:tc>
          <w:tcPr>
            <w:tcW w:w="4431" w:type="dxa"/>
          </w:tcPr>
          <w:p w14:paraId="53408FD5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4E8A0966" w14:textId="77777777" w:rsidTr="00F845EF">
        <w:trPr>
          <w:cantSplit/>
          <w:jc w:val="center"/>
        </w:trPr>
        <w:tc>
          <w:tcPr>
            <w:tcW w:w="1101" w:type="dxa"/>
          </w:tcPr>
          <w:p w14:paraId="45BC799D" w14:textId="255AED3A" w:rsidR="00AF0F8C" w:rsidRDefault="00646586" w:rsidP="00AF0F8C">
            <w:pPr>
              <w:pStyle w:val="TAL"/>
            </w:pPr>
            <w:r>
              <w:t>990111</w:t>
            </w:r>
          </w:p>
        </w:tc>
        <w:tc>
          <w:tcPr>
            <w:tcW w:w="3994" w:type="dxa"/>
          </w:tcPr>
          <w:p w14:paraId="6A9267EE" w14:textId="4522859E" w:rsidR="00AF0F8C" w:rsidRDefault="00AF0F8C" w:rsidP="00AF0F8C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4431" w:type="dxa"/>
          </w:tcPr>
          <w:p w14:paraId="0DAA04E2" w14:textId="77777777" w:rsidR="00AF0F8C" w:rsidRPr="00AF0F8C" w:rsidRDefault="00AF0F8C" w:rsidP="00AF0F8C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AF0F8C" w14:paraId="739C061B" w14:textId="77777777" w:rsidTr="00F845EF">
        <w:trPr>
          <w:cantSplit/>
          <w:jc w:val="center"/>
        </w:trPr>
        <w:tc>
          <w:tcPr>
            <w:tcW w:w="1101" w:type="dxa"/>
          </w:tcPr>
          <w:p w14:paraId="3F54310E" w14:textId="7F3C9A3D" w:rsidR="00AF0F8C" w:rsidRDefault="00AF0F8C" w:rsidP="00AF0F8C">
            <w:pPr>
              <w:pStyle w:val="TAL"/>
            </w:pPr>
            <w:bookmarkStart w:id="5" w:name="OLE_LINK19"/>
            <w:bookmarkStart w:id="6" w:name="OLE_LINK20"/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60018</w:t>
            </w:r>
            <w:bookmarkEnd w:id="5"/>
            <w:bookmarkEnd w:id="6"/>
          </w:p>
        </w:tc>
        <w:tc>
          <w:tcPr>
            <w:tcW w:w="3994" w:type="dxa"/>
          </w:tcPr>
          <w:p w14:paraId="1BEAB849" w14:textId="1EA144D4" w:rsidR="00AF0F8C" w:rsidRDefault="00AF0F8C" w:rsidP="00AF0F8C">
            <w:pPr>
              <w:pStyle w:val="TAL"/>
            </w:pPr>
            <w:r>
              <w:rPr>
                <w:rFonts w:hint="eastAsia"/>
              </w:rPr>
              <w:t>Upper layer traffic steering, switching and splitting over dual 3GPP access</w:t>
            </w:r>
          </w:p>
        </w:tc>
        <w:tc>
          <w:tcPr>
            <w:tcW w:w="4431" w:type="dxa"/>
          </w:tcPr>
          <w:p w14:paraId="16AC85F7" w14:textId="77777777" w:rsidR="00AF0F8C" w:rsidRPr="00E13F36" w:rsidRDefault="00AF0F8C" w:rsidP="00AF0F8C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15542815" w14:textId="77777777" w:rsidTr="00F845EF">
        <w:trPr>
          <w:cantSplit/>
          <w:jc w:val="center"/>
        </w:trPr>
        <w:tc>
          <w:tcPr>
            <w:tcW w:w="1101" w:type="dxa"/>
          </w:tcPr>
          <w:p w14:paraId="48D61450" w14:textId="5A2742B4" w:rsidR="00AF0F8C" w:rsidRDefault="00AF0F8C" w:rsidP="00AF0F8C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96</w:t>
            </w:r>
            <w:r>
              <w:t>0025</w:t>
            </w:r>
          </w:p>
        </w:tc>
        <w:tc>
          <w:tcPr>
            <w:tcW w:w="3994" w:type="dxa"/>
          </w:tcPr>
          <w:p w14:paraId="57D626AA" w14:textId="2F36E5F5" w:rsidR="00AF0F8C" w:rsidRDefault="00AF0F8C" w:rsidP="00AF0F8C">
            <w:pPr>
              <w:pStyle w:val="TAL"/>
            </w:pPr>
            <w:r w:rsidRPr="00401F31">
              <w:t xml:space="preserve">Enhancements of 5G performance measurements and KPIs phase 3 </w:t>
            </w:r>
          </w:p>
        </w:tc>
        <w:tc>
          <w:tcPr>
            <w:tcW w:w="4431" w:type="dxa"/>
          </w:tcPr>
          <w:p w14:paraId="4D962D49" w14:textId="77777777" w:rsidR="00AF0F8C" w:rsidRPr="00E13F36" w:rsidRDefault="00AF0F8C" w:rsidP="00AF0F8C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64E50381" w14:textId="6820B76D" w:rsidR="00A74D04" w:rsidRPr="00577102" w:rsidRDefault="001E489F" w:rsidP="0057710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E2790D" w14:textId="5EDFF98C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The 5G performance measurements and KPIs, which are essential for performance assurance, need to be enhanced to support monitoring of 5G advanced features in Rel-19 and in Rel-18, for example:</w:t>
      </w:r>
    </w:p>
    <w:p w14:paraId="2E4AD8B7" w14:textId="3C33BB69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RAN:</w:t>
      </w:r>
      <w:r w:rsidRPr="00577102">
        <w:rPr>
          <w:iCs/>
          <w:lang w:val="en-US"/>
        </w:rPr>
        <w:t xml:space="preserve"> </w:t>
      </w:r>
      <w:r w:rsidR="00F84C40">
        <w:rPr>
          <w:rFonts w:hint="eastAsia"/>
          <w:iCs/>
          <w:lang w:val="en-US" w:eastAsia="zh-CN"/>
        </w:rPr>
        <w:t>F</w:t>
      </w:r>
      <w:r w:rsidRPr="00577102">
        <w:rPr>
          <w:iCs/>
          <w:lang w:val="en-US"/>
        </w:rPr>
        <w:t xml:space="preserve">urther enhance mobility management, enhancements of NR Multicast and Broadcast Services, Mobile Terminated-Small Data Transmission, </w:t>
      </w:r>
      <w:r w:rsidR="00B95D35" w:rsidRPr="00B95D35">
        <w:rPr>
          <w:iCs/>
          <w:lang w:val="en-US"/>
        </w:rPr>
        <w:t>XR Enhancements for NR</w:t>
      </w:r>
      <w:r w:rsidR="00B95D35">
        <w:rPr>
          <w:iCs/>
          <w:lang w:val="en-US"/>
        </w:rPr>
        <w:t xml:space="preserve">, </w:t>
      </w:r>
      <w:r w:rsidRPr="00577102">
        <w:rPr>
          <w:iCs/>
          <w:lang w:val="en-US"/>
        </w:rPr>
        <w:t>etc.</w:t>
      </w:r>
    </w:p>
    <w:p w14:paraId="0868BB07" w14:textId="38FBFBB6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SA:</w:t>
      </w:r>
      <w:r w:rsidRPr="00577102">
        <w:rPr>
          <w:iCs/>
          <w:lang w:val="en-US"/>
        </w:rPr>
        <w:t xml:space="preserve"> </w:t>
      </w:r>
      <w:r w:rsidR="00B95D35" w:rsidRPr="00B95D35">
        <w:t>Architecture Enhancements for XR (Extended Reality) and media service</w:t>
      </w:r>
      <w:r w:rsidRPr="00577102">
        <w:rPr>
          <w:iCs/>
          <w:lang w:val="en-US"/>
        </w:rPr>
        <w:t>, Multi-Access</w:t>
      </w:r>
      <w:r w:rsidR="00556FCA">
        <w:rPr>
          <w:iCs/>
          <w:lang w:val="en-US"/>
        </w:rPr>
        <w:t xml:space="preserve"> </w:t>
      </w:r>
      <w:r w:rsidRPr="00577102">
        <w:rPr>
          <w:iCs/>
          <w:lang w:val="en-US"/>
        </w:rPr>
        <w:t>(Dual 3GPP + ATSSS Enhancements), etc.</w:t>
      </w:r>
      <w:bookmarkStart w:id="7" w:name="_GoBack"/>
      <w:bookmarkEnd w:id="7"/>
    </w:p>
    <w:p w14:paraId="34DBA727" w14:textId="77777777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</w:p>
    <w:p w14:paraId="6DA7C800" w14:textId="69A85211" w:rsid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On the other hand, for some features there are performance measurements and KPIs defined in Rel-18 but still there are some missing.</w:t>
      </w:r>
    </w:p>
    <w:p w14:paraId="4901D4F0" w14:textId="77777777" w:rsidR="007B5BE5" w:rsidRDefault="007B5BE5" w:rsidP="00AA177C">
      <w:pPr>
        <w:spacing w:beforeLines="10" w:before="24" w:afterLines="10" w:after="24"/>
        <w:rPr>
          <w:iCs/>
          <w:lang w:val="en-US"/>
        </w:rPr>
      </w:pPr>
    </w:p>
    <w:p w14:paraId="526534BD" w14:textId="65F113E4" w:rsidR="007B5BE5" w:rsidRPr="00666A70" w:rsidRDefault="007B5BE5" w:rsidP="007B5BE5">
      <w:pPr>
        <w:spacing w:beforeLines="10" w:before="24" w:afterLines="10" w:after="24"/>
        <w:rPr>
          <w:iCs/>
          <w:lang w:val="en-US"/>
        </w:rPr>
      </w:pPr>
      <w:r>
        <w:rPr>
          <w:iCs/>
          <w:lang w:val="en-US"/>
        </w:rPr>
        <w:t>Furthermore</w:t>
      </w:r>
      <w:r w:rsidRPr="00577102">
        <w:rPr>
          <w:iCs/>
          <w:lang w:val="en-US"/>
        </w:rPr>
        <w:t xml:space="preserve">, </w:t>
      </w:r>
      <w:r>
        <w:rPr>
          <w:iCs/>
          <w:lang w:val="en-US"/>
        </w:rPr>
        <w:t>for Rel-19, new UE level measurements may be needed to support the AI/ML related features in 5GS</w:t>
      </w:r>
      <w:r w:rsidRPr="00577102">
        <w:rPr>
          <w:iCs/>
          <w:lang w:val="en-US"/>
        </w:rPr>
        <w:t>.</w:t>
      </w:r>
    </w:p>
    <w:p w14:paraId="2A0D810E" w14:textId="77777777" w:rsidR="007B5BE5" w:rsidRPr="00666A70" w:rsidRDefault="007B5BE5" w:rsidP="00AA177C">
      <w:pPr>
        <w:spacing w:beforeLines="10" w:before="24" w:afterLines="10" w:after="24"/>
        <w:rPr>
          <w:iCs/>
          <w:lang w:val="en-US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06557F" w14:textId="6BB7D1CF" w:rsidR="00577102" w:rsidRPr="00DB06C1" w:rsidRDefault="00577102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  <w:r w:rsidRPr="00DB06C1">
        <w:rPr>
          <w:iCs/>
          <w:sz w:val="21"/>
          <w:lang w:val="en-US"/>
        </w:rPr>
        <w:t>WT-1</w:t>
      </w:r>
      <w:r w:rsidR="000067FA">
        <w:rPr>
          <w:iCs/>
          <w:sz w:val="21"/>
          <w:lang w:val="en-US"/>
        </w:rPr>
        <w:t>:</w:t>
      </w:r>
      <w:r w:rsidRPr="00DB06C1">
        <w:rPr>
          <w:iCs/>
          <w:sz w:val="21"/>
          <w:lang w:val="en-US"/>
        </w:rPr>
        <w:t xml:space="preserve"> To define </w:t>
      </w:r>
      <w:r w:rsidR="00534BD5" w:rsidRPr="00DB06C1">
        <w:rPr>
          <w:iCs/>
          <w:sz w:val="21"/>
          <w:lang w:val="en-US"/>
        </w:rPr>
        <w:t>new 5G performance measurements and KPIs for the following features, including but not limited to:</w:t>
      </w:r>
    </w:p>
    <w:p w14:paraId="5C0E359D" w14:textId="77777777" w:rsidR="00D6325F" w:rsidRPr="00DB06C1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DB06C1">
        <w:rPr>
          <w:iCs/>
          <w:sz w:val="21"/>
          <w:lang w:val="en-US"/>
        </w:rPr>
        <w:t>WT-1.</w:t>
      </w:r>
      <w:r w:rsidR="00AA177C" w:rsidRPr="00DB06C1">
        <w:rPr>
          <w:iCs/>
          <w:sz w:val="21"/>
          <w:lang w:val="en-US"/>
        </w:rPr>
        <w:t>1</w:t>
      </w:r>
      <w:r w:rsidRPr="00DB06C1">
        <w:rPr>
          <w:iCs/>
          <w:sz w:val="21"/>
          <w:lang w:val="en-US"/>
        </w:rPr>
        <w:t xml:space="preserve"> Mobility Enhancements: Layer 1/2 triggered mobility (LTM);</w:t>
      </w:r>
    </w:p>
    <w:p w14:paraId="0B0BC9CB" w14:textId="47ACF50F" w:rsidR="00577102" w:rsidRPr="00DB06C1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DB06C1">
        <w:rPr>
          <w:iCs/>
          <w:sz w:val="21"/>
          <w:lang w:val="en-US"/>
        </w:rPr>
        <w:t>WT-1.</w:t>
      </w:r>
      <w:r w:rsidR="00AA177C" w:rsidRPr="00DB06C1">
        <w:rPr>
          <w:iCs/>
          <w:sz w:val="21"/>
          <w:lang w:val="en-US"/>
        </w:rPr>
        <w:t>2</w:t>
      </w:r>
      <w:r w:rsidRPr="00DB06C1">
        <w:rPr>
          <w:iCs/>
          <w:sz w:val="21"/>
          <w:lang w:val="en-US"/>
        </w:rPr>
        <w:t xml:space="preserve"> </w:t>
      </w:r>
      <w:r w:rsidR="00B95D35" w:rsidRPr="00B95D35">
        <w:t>Architecture Enhancements for XR (Extended Reality) and media service</w:t>
      </w:r>
      <w:r w:rsidRPr="00DB06C1">
        <w:rPr>
          <w:iCs/>
          <w:sz w:val="21"/>
          <w:lang w:val="en-US"/>
        </w:rPr>
        <w:t xml:space="preserve">; </w:t>
      </w:r>
    </w:p>
    <w:p w14:paraId="5E493647" w14:textId="139386D3" w:rsidR="00577102" w:rsidRPr="00DB06C1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DB06C1">
        <w:rPr>
          <w:iCs/>
          <w:sz w:val="21"/>
          <w:lang w:val="en-US"/>
        </w:rPr>
        <w:t>WT-1.</w:t>
      </w:r>
      <w:r w:rsidR="00AA177C" w:rsidRPr="00DB06C1">
        <w:rPr>
          <w:iCs/>
          <w:sz w:val="21"/>
          <w:lang w:val="en-US"/>
        </w:rPr>
        <w:t>3</w:t>
      </w:r>
      <w:r w:rsidRPr="00DB06C1">
        <w:rPr>
          <w:iCs/>
          <w:sz w:val="21"/>
          <w:lang w:val="en-US"/>
        </w:rPr>
        <w:t xml:space="preserve"> Mobile Terminated-Small Data Transmission; </w:t>
      </w:r>
    </w:p>
    <w:p w14:paraId="39B43136" w14:textId="526FD445" w:rsidR="00577102" w:rsidRPr="00DB06C1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DB06C1">
        <w:rPr>
          <w:iCs/>
          <w:sz w:val="21"/>
          <w:lang w:val="en-US"/>
        </w:rPr>
        <w:t>WT-1.</w:t>
      </w:r>
      <w:r w:rsidR="00AA177C" w:rsidRPr="00DB06C1">
        <w:rPr>
          <w:iCs/>
          <w:sz w:val="21"/>
          <w:lang w:val="en-US"/>
        </w:rPr>
        <w:t>4</w:t>
      </w:r>
      <w:r w:rsidRPr="00DB06C1">
        <w:rPr>
          <w:iCs/>
          <w:sz w:val="21"/>
          <w:lang w:val="en-US"/>
        </w:rPr>
        <w:t xml:space="preserve"> Enhancements of NR Multicast and Broadcast Services; </w:t>
      </w:r>
    </w:p>
    <w:p w14:paraId="7E828ED4" w14:textId="37BE1B77" w:rsidR="00AA177C" w:rsidRPr="00DB06C1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DB06C1">
        <w:rPr>
          <w:iCs/>
          <w:sz w:val="21"/>
          <w:lang w:val="en-US"/>
        </w:rPr>
        <w:t>WT-1.</w:t>
      </w:r>
      <w:r w:rsidR="00AA177C" w:rsidRPr="00DB06C1">
        <w:rPr>
          <w:iCs/>
          <w:sz w:val="21"/>
          <w:lang w:val="en-US"/>
        </w:rPr>
        <w:t>5</w:t>
      </w:r>
      <w:r w:rsidRPr="00DB06C1">
        <w:rPr>
          <w:iCs/>
          <w:sz w:val="21"/>
          <w:lang w:val="en-US"/>
        </w:rPr>
        <w:t xml:space="preserve"> </w:t>
      </w:r>
      <w:r w:rsidR="00E35860">
        <w:rPr>
          <w:iCs/>
          <w:sz w:val="21"/>
          <w:lang w:val="en-US"/>
        </w:rPr>
        <w:t>T</w:t>
      </w:r>
      <w:r w:rsidRPr="00DB06C1">
        <w:rPr>
          <w:iCs/>
          <w:sz w:val="21"/>
          <w:lang w:val="en-US"/>
        </w:rPr>
        <w:t xml:space="preserve">raffic steering, switching and splitting over dual 3GPP access. </w:t>
      </w:r>
    </w:p>
    <w:p w14:paraId="1DAF563B" w14:textId="32BE17B5" w:rsidR="00577102" w:rsidRPr="007505D0" w:rsidRDefault="000067FA" w:rsidP="000067FA">
      <w:pPr>
        <w:spacing w:beforeLines="10" w:before="24" w:afterLines="10" w:after="24" w:line="240" w:lineRule="exact"/>
        <w:ind w:firstLine="400"/>
        <w:rPr>
          <w:i/>
          <w:iCs/>
          <w:lang w:val="en-US"/>
        </w:rPr>
      </w:pPr>
      <w:r w:rsidRPr="007505D0">
        <w:rPr>
          <w:i/>
          <w:iCs/>
          <w:lang w:val="en-US"/>
        </w:rPr>
        <w:t>NOTE</w:t>
      </w:r>
      <w:r w:rsidR="00577102" w:rsidRPr="007505D0">
        <w:rPr>
          <w:i/>
          <w:iCs/>
          <w:lang w:val="en-US"/>
        </w:rPr>
        <w:t xml:space="preserve">: </w:t>
      </w:r>
      <w:r w:rsidR="002017F7" w:rsidRPr="007505D0">
        <w:rPr>
          <w:i/>
          <w:iCs/>
          <w:lang w:val="en-US"/>
        </w:rPr>
        <w:t xml:space="preserve">SI and </w:t>
      </w:r>
      <w:r w:rsidR="00D6325F" w:rsidRPr="007505D0">
        <w:rPr>
          <w:rFonts w:hint="eastAsia"/>
          <w:i/>
          <w:iCs/>
          <w:lang w:val="en-US" w:eastAsia="zh-CN"/>
        </w:rPr>
        <w:t>WI</w:t>
      </w:r>
      <w:r w:rsidR="0071393A" w:rsidRPr="007505D0">
        <w:rPr>
          <w:rFonts w:hint="eastAsia"/>
          <w:i/>
          <w:iCs/>
          <w:lang w:val="en-US" w:eastAsia="zh-CN"/>
        </w:rPr>
        <w:t>（</w:t>
      </w:r>
      <w:r w:rsidR="0071393A" w:rsidRPr="007505D0">
        <w:rPr>
          <w:rFonts w:hint="eastAsia"/>
          <w:i/>
          <w:iCs/>
          <w:lang w:val="en-US" w:eastAsia="zh-CN"/>
        </w:rPr>
        <w:t>e</w:t>
      </w:r>
      <w:r w:rsidR="0071393A" w:rsidRPr="007505D0">
        <w:rPr>
          <w:i/>
          <w:iCs/>
          <w:lang w:val="en-US" w:eastAsia="zh-CN"/>
        </w:rPr>
        <w:t>.g. Multi-Access (Dual</w:t>
      </w:r>
      <w:r w:rsidR="00556FCA">
        <w:rPr>
          <w:i/>
          <w:iCs/>
          <w:lang w:val="en-US" w:eastAsia="zh-CN"/>
        </w:rPr>
        <w:t xml:space="preserve"> </w:t>
      </w:r>
      <w:r w:rsidR="0071393A" w:rsidRPr="007505D0">
        <w:rPr>
          <w:i/>
          <w:iCs/>
          <w:lang w:val="en-US" w:eastAsia="zh-CN"/>
        </w:rPr>
        <w:t>Steer + ATSSS Ph-4)</w:t>
      </w:r>
      <w:r w:rsidR="0071393A" w:rsidRPr="007505D0">
        <w:rPr>
          <w:rFonts w:hint="eastAsia"/>
          <w:i/>
          <w:iCs/>
          <w:lang w:val="en-US" w:eastAsia="zh-CN"/>
        </w:rPr>
        <w:t>）</w:t>
      </w:r>
      <w:r w:rsidR="002017F7" w:rsidRPr="007505D0">
        <w:rPr>
          <w:i/>
          <w:iCs/>
          <w:lang w:val="en-US"/>
        </w:rPr>
        <w:t>has already been discussed in SA2</w:t>
      </w:r>
      <w:r w:rsidR="0071393A" w:rsidRPr="007505D0">
        <w:rPr>
          <w:i/>
          <w:iCs/>
          <w:lang w:val="en-US"/>
        </w:rPr>
        <w:t xml:space="preserve">. </w:t>
      </w:r>
    </w:p>
    <w:p w14:paraId="7B1F0C21" w14:textId="5CE615A1" w:rsidR="00577102" w:rsidRDefault="00577102" w:rsidP="00AA177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DB06C1">
        <w:rPr>
          <w:iCs/>
          <w:sz w:val="21"/>
          <w:lang w:val="en-US"/>
        </w:rPr>
        <w:t>WT-2</w:t>
      </w:r>
      <w:r w:rsidR="000067FA">
        <w:rPr>
          <w:iCs/>
          <w:sz w:val="21"/>
          <w:lang w:val="en-US"/>
        </w:rPr>
        <w:t>:</w:t>
      </w:r>
      <w:r w:rsidRPr="00DB06C1">
        <w:rPr>
          <w:iCs/>
          <w:sz w:val="21"/>
          <w:lang w:val="en-US"/>
        </w:rPr>
        <w:t xml:space="preserve"> To define and enhance the 5G performance measurements and KPIs that are still missing for the features that have been implemented in Rel-18</w:t>
      </w:r>
      <w:r w:rsidR="00534BD5" w:rsidRPr="00DB06C1">
        <w:rPr>
          <w:rFonts w:hint="eastAsia"/>
          <w:iCs/>
          <w:sz w:val="21"/>
          <w:lang w:val="en-US" w:eastAsia="zh-CN"/>
        </w:rPr>
        <w:t>.</w:t>
      </w:r>
    </w:p>
    <w:p w14:paraId="3B9D7043" w14:textId="5CA14675" w:rsidR="007B5BE5" w:rsidRDefault="007B5BE5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DB06C1">
        <w:rPr>
          <w:iCs/>
          <w:sz w:val="21"/>
          <w:lang w:val="en-US"/>
        </w:rPr>
        <w:t>WT-</w:t>
      </w:r>
      <w:r>
        <w:rPr>
          <w:iCs/>
          <w:sz w:val="21"/>
          <w:lang w:val="en-US"/>
        </w:rPr>
        <w:t>3</w:t>
      </w:r>
      <w:r w:rsidR="000067FA">
        <w:rPr>
          <w:iCs/>
          <w:sz w:val="21"/>
          <w:lang w:val="en-US"/>
        </w:rPr>
        <w:t>:</w:t>
      </w:r>
      <w:r w:rsidRPr="00DB06C1">
        <w:rPr>
          <w:iCs/>
          <w:sz w:val="21"/>
          <w:lang w:val="en-US"/>
        </w:rPr>
        <w:t xml:space="preserve"> To define and enhance the </w:t>
      </w:r>
      <w:r>
        <w:rPr>
          <w:iCs/>
          <w:sz w:val="21"/>
          <w:lang w:val="en-US"/>
        </w:rPr>
        <w:t>UE level measurements to support the AI/ML related features in 5GS</w:t>
      </w:r>
      <w:r w:rsidRPr="00DB06C1">
        <w:rPr>
          <w:rFonts w:hint="eastAsia"/>
          <w:iCs/>
          <w:sz w:val="21"/>
          <w:lang w:val="en-US" w:eastAsia="zh-CN"/>
        </w:rPr>
        <w:t>.</w:t>
      </w:r>
    </w:p>
    <w:p w14:paraId="059B3B02" w14:textId="77777777" w:rsidR="007B5BE5" w:rsidRPr="00DB06C1" w:rsidRDefault="007B5BE5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</w:p>
    <w:p w14:paraId="435C8D2B" w14:textId="572504E9" w:rsidR="00AA177C" w:rsidRPr="00556FCA" w:rsidRDefault="00556FCA" w:rsidP="00AA177C">
      <w:pPr>
        <w:spacing w:beforeLines="10" w:before="24" w:afterLines="10" w:after="24" w:line="240" w:lineRule="exact"/>
        <w:rPr>
          <w:i/>
          <w:iCs/>
          <w:sz w:val="21"/>
          <w:lang w:val="en-US" w:eastAsia="zh-CN"/>
        </w:rPr>
      </w:pPr>
      <w:r w:rsidRPr="00556FCA">
        <w:rPr>
          <w:i/>
          <w:iCs/>
          <w:sz w:val="21"/>
          <w:lang w:val="en-US" w:eastAsia="zh-CN"/>
        </w:rPr>
        <w:t>NOTE: The performance measurements are defined based on the related network features developed in SA2, RAN2 and RAN3.</w:t>
      </w:r>
    </w:p>
    <w:p w14:paraId="423A3DF4" w14:textId="77777777" w:rsidR="00556FCA" w:rsidRDefault="00556FCA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2FC6F4CC" w14:textId="77777777" w:rsidR="00AA177C" w:rsidRDefault="00AA177C" w:rsidP="00AA177C">
      <w:pPr>
        <w:pStyle w:val="2"/>
        <w:rPr>
          <w:rStyle w:val="ae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ae"/>
          <w:lang w:eastAsia="zh-CN"/>
        </w:rPr>
        <w:t xml:space="preserve"> </w:t>
      </w:r>
    </w:p>
    <w:p w14:paraId="7EA9F0ED" w14:textId="77777777" w:rsidR="00AA177C" w:rsidRDefault="00AA177C" w:rsidP="00AA177C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AA177C" w:rsidRPr="00DE7EF7" w14:paraId="0911DE2B" w14:textId="77777777" w:rsidTr="00FD1A97">
        <w:trPr>
          <w:trHeight w:val="519"/>
        </w:trPr>
        <w:tc>
          <w:tcPr>
            <w:tcW w:w="1701" w:type="dxa"/>
            <w:shd w:val="clear" w:color="auto" w:fill="auto"/>
          </w:tcPr>
          <w:p w14:paraId="588CA47D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268F3AEF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FD4AF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7D59CE51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94CF9B3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19144709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39F5D340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26B613D2" w14:textId="77777777" w:rsidR="00AA177C" w:rsidRPr="00DE7EF7" w:rsidRDefault="00AA177C" w:rsidP="00FD1A9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322323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AA177C" w:rsidRPr="00DE7EF7" w14:paraId="2733286A" w14:textId="77777777" w:rsidTr="00FD1A97">
        <w:tc>
          <w:tcPr>
            <w:tcW w:w="1701" w:type="dxa"/>
            <w:shd w:val="clear" w:color="auto" w:fill="auto"/>
          </w:tcPr>
          <w:p w14:paraId="0D84D07F" w14:textId="77777777" w:rsidR="00AA177C" w:rsidRPr="00C264EF" w:rsidRDefault="00AA177C" w:rsidP="00FD1A9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60" w:type="dxa"/>
            <w:shd w:val="clear" w:color="auto" w:fill="auto"/>
          </w:tcPr>
          <w:p w14:paraId="3B3F4671" w14:textId="1257AF90" w:rsidR="00AA177C" w:rsidRPr="00C264EF" w:rsidRDefault="00AA177C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</w:tcPr>
          <w:p w14:paraId="057E40A2" w14:textId="7084D89D" w:rsidR="00AA177C" w:rsidRPr="00C264EF" w:rsidRDefault="00F20308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843" w:type="dxa"/>
          </w:tcPr>
          <w:p w14:paraId="578249B0" w14:textId="3376E4CA" w:rsidR="00AA177C" w:rsidRPr="00DE7EF7" w:rsidRDefault="00F20308" w:rsidP="004F61F5">
            <w:pPr>
              <w:rPr>
                <w:lang w:eastAsia="zh-CN"/>
              </w:rPr>
            </w:pPr>
            <w:bookmarkStart w:id="8" w:name="OLE_LINK17"/>
            <w:bookmarkStart w:id="9" w:name="OLE_LINK18"/>
            <w:r>
              <w:t>Maybe</w:t>
            </w:r>
            <w:bookmarkEnd w:id="8"/>
            <w:bookmarkEnd w:id="9"/>
          </w:p>
        </w:tc>
        <w:tc>
          <w:tcPr>
            <w:tcW w:w="1842" w:type="dxa"/>
          </w:tcPr>
          <w:p w14:paraId="3C51BFAD" w14:textId="784CB4E5" w:rsidR="00AA177C" w:rsidRPr="00DE7EF7" w:rsidRDefault="00F20308" w:rsidP="00FD1A97">
            <w:pPr>
              <w:rPr>
                <w:lang w:eastAsia="zh-CN"/>
              </w:rPr>
            </w:pPr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4DC6178C" w14:textId="77777777" w:rsidTr="00FD1A97">
        <w:tc>
          <w:tcPr>
            <w:tcW w:w="1701" w:type="dxa"/>
            <w:shd w:val="clear" w:color="auto" w:fill="auto"/>
          </w:tcPr>
          <w:p w14:paraId="70A238CE" w14:textId="77777777" w:rsidR="004F61F5" w:rsidRPr="00C264EF" w:rsidRDefault="004F61F5" w:rsidP="004F61F5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60" w:type="dxa"/>
            <w:shd w:val="clear" w:color="auto" w:fill="auto"/>
          </w:tcPr>
          <w:p w14:paraId="1A6A2FEC" w14:textId="48F6DB63" w:rsidR="004F61F5" w:rsidRPr="00C264EF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6BD3896" w14:textId="31C4AD9A" w:rsidR="004F61F5" w:rsidRPr="00C264EF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5430DA1D" w14:textId="6144C2E3" w:rsidR="004F61F5" w:rsidRPr="00DE7EF7" w:rsidRDefault="00F20308" w:rsidP="004F61F5">
            <w:r>
              <w:t>Maybe</w:t>
            </w:r>
          </w:p>
        </w:tc>
        <w:tc>
          <w:tcPr>
            <w:tcW w:w="1842" w:type="dxa"/>
          </w:tcPr>
          <w:p w14:paraId="712C5BAE" w14:textId="25F5656B" w:rsidR="004F61F5" w:rsidRPr="00DE7EF7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2CCC279D" w14:textId="77777777" w:rsidTr="00FD1A97">
        <w:tc>
          <w:tcPr>
            <w:tcW w:w="1701" w:type="dxa"/>
            <w:shd w:val="clear" w:color="auto" w:fill="auto"/>
          </w:tcPr>
          <w:p w14:paraId="318189C7" w14:textId="3F8AD4EF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560" w:type="dxa"/>
            <w:shd w:val="clear" w:color="auto" w:fill="auto"/>
          </w:tcPr>
          <w:p w14:paraId="518F5C73" w14:textId="3D8911C8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03DA9AB9" w14:textId="52408360" w:rsidR="004F61F5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746E50BE" w14:textId="0FFCDAFC" w:rsidR="004F61F5" w:rsidRDefault="00F20308" w:rsidP="004F61F5">
            <w:r>
              <w:t>Maybe</w:t>
            </w:r>
            <w:r w:rsidDel="00CD31CD">
              <w:t xml:space="preserve"> </w:t>
            </w:r>
          </w:p>
        </w:tc>
        <w:tc>
          <w:tcPr>
            <w:tcW w:w="1842" w:type="dxa"/>
          </w:tcPr>
          <w:p w14:paraId="471C894D" w14:textId="7269B89B" w:rsidR="004F61F5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</w:tbl>
    <w:p w14:paraId="7D8A7CD0" w14:textId="77777777" w:rsidR="00AA177C" w:rsidRDefault="00AA177C" w:rsidP="00AA177C"/>
    <w:p w14:paraId="5D85B903" w14:textId="7F43B9FD" w:rsidR="00AA177C" w:rsidRPr="002C1F9D" w:rsidRDefault="00AA177C" w:rsidP="00AA177C">
      <w:pPr>
        <w:rPr>
          <w:lang w:val="en-US"/>
        </w:rPr>
      </w:pPr>
      <w:r w:rsidRPr="002C1F9D">
        <w:rPr>
          <w:lang w:val="en-US"/>
        </w:rPr>
        <w:t xml:space="preserve">Total TU estimates for the normative phase:    </w:t>
      </w:r>
      <w:r w:rsidR="00F20308">
        <w:rPr>
          <w:lang w:val="en-US"/>
        </w:rPr>
        <w:t>3</w:t>
      </w:r>
    </w:p>
    <w:p w14:paraId="6E17976E" w14:textId="7E948746" w:rsidR="00AA177C" w:rsidRPr="002C1F9D" w:rsidRDefault="00AA177C" w:rsidP="00AA177C">
      <w:pPr>
        <w:rPr>
          <w:lang w:val="en-US"/>
        </w:rPr>
      </w:pPr>
      <w:r w:rsidRPr="002C1F9D">
        <w:rPr>
          <w:lang w:val="en-US"/>
        </w:rPr>
        <w:t xml:space="preserve">Total TU estimates: </w:t>
      </w:r>
      <w:r w:rsidR="00F20308">
        <w:rPr>
          <w:lang w:val="en-US"/>
        </w:rPr>
        <w:t>3</w:t>
      </w:r>
    </w:p>
    <w:p w14:paraId="36B6D6CE" w14:textId="77777777" w:rsidR="00AA177C" w:rsidRPr="0022234F" w:rsidRDefault="00AA177C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A177C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93318A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C844AF8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performance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FC6370B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SA#109 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AA177C" w:rsidRPr="006C2E80" w:rsidRDefault="00AA177C" w:rsidP="00AA177C">
            <w:pPr>
              <w:pStyle w:val="Guidance"/>
              <w:spacing w:after="0"/>
            </w:pPr>
          </w:p>
        </w:tc>
      </w:tr>
      <w:tr w:rsidR="00AA177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A925DF4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32.425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E324093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</w:t>
            </w:r>
            <w:bookmarkStart w:id="10" w:name="OLE_LINK3"/>
            <w:bookmarkStart w:id="11" w:name="OLE_LINK4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performance measurements for </w:t>
            </w:r>
            <w:bookmarkEnd w:id="10"/>
            <w:bookmarkEnd w:id="11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ng-eNB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27D3D76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SA#109 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A177C" w:rsidRPr="006C2E80" w:rsidRDefault="00AA177C" w:rsidP="00AA177C">
            <w:pPr>
              <w:pStyle w:val="TAL"/>
            </w:pPr>
          </w:p>
        </w:tc>
      </w:tr>
      <w:tr w:rsidR="00AA177C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3DDDFB1F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41EDA37E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KPIs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7AE3BF07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Pr="00FD1A97">
              <w:rPr>
                <w:rFonts w:cs="Arial"/>
                <w:szCs w:val="18"/>
              </w:rPr>
              <w:t>9</w:t>
            </w:r>
            <w:r w:rsidRPr="00401F31">
              <w:rPr>
                <w:rFonts w:cs="Arial"/>
                <w:szCs w:val="18"/>
              </w:rPr>
              <w:t xml:space="preserve"> 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AA177C" w:rsidRPr="006C2E80" w:rsidRDefault="00AA177C" w:rsidP="00AA177C">
            <w:pPr>
              <w:pStyle w:val="TAL"/>
            </w:pPr>
          </w:p>
        </w:tc>
      </w:tr>
      <w:tr w:rsidR="00011EBE" w:rsidRPr="006C2E80" w14:paraId="36249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201" w14:textId="3D268753" w:rsidR="00011EBE" w:rsidRPr="00AA177C" w:rsidRDefault="00011EBE" w:rsidP="00011EB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28.abc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E49" w14:textId="4B56A524" w:rsidR="00011EBE" w:rsidRPr="00AA177C" w:rsidRDefault="00011EBE" w:rsidP="00011EB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/or enhance existing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UE level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321" w14:textId="10C7A446" w:rsidR="00011EBE" w:rsidRPr="00401F31" w:rsidRDefault="00011EBE" w:rsidP="00011EBE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Pr="00FD1A97">
              <w:rPr>
                <w:rFonts w:cs="Arial"/>
                <w:szCs w:val="18"/>
              </w:rPr>
              <w:t>9</w:t>
            </w:r>
            <w:r w:rsidRPr="00401F31">
              <w:rPr>
                <w:rFonts w:cs="Arial"/>
                <w:szCs w:val="18"/>
              </w:rPr>
              <w:t xml:space="preserve"> 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AF29" w14:textId="77777777" w:rsidR="00011EBE" w:rsidRPr="006C2E80" w:rsidRDefault="00011EBE" w:rsidP="00011EBE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D4126EC" w14:textId="77777777" w:rsidR="0069626A" w:rsidRDefault="0069626A" w:rsidP="0069626A">
      <w:r>
        <w:t xml:space="preserve">Potential collaborations: </w:t>
      </w:r>
    </w:p>
    <w:p w14:paraId="798971FA" w14:textId="64EB4ADD" w:rsidR="001E489F" w:rsidRPr="0069626A" w:rsidRDefault="00AA177C" w:rsidP="0069626A">
      <w:bookmarkStart w:id="12" w:name="OLE_LINK15"/>
      <w:bookmarkStart w:id="13" w:name="OLE_LINK16"/>
      <w:r w:rsidRPr="00AA177C">
        <w:lastRenderedPageBreak/>
        <w:t xml:space="preserve">SA2, </w:t>
      </w:r>
      <w:r w:rsidR="001C5E50" w:rsidRPr="00AA177C">
        <w:t>RAN</w:t>
      </w:r>
      <w:r w:rsidR="001C5E50">
        <w:t>2</w:t>
      </w:r>
      <w:r w:rsidR="001C5E50" w:rsidRPr="00AA177C">
        <w:t xml:space="preserve"> </w:t>
      </w:r>
      <w:r w:rsidRPr="00AA177C">
        <w:t xml:space="preserve">and </w:t>
      </w:r>
      <w:r w:rsidR="001C5E50" w:rsidRPr="00AA177C">
        <w:t>RAN</w:t>
      </w:r>
      <w:r w:rsidR="001C5E50">
        <w:t>3</w:t>
      </w:r>
      <w:bookmarkEnd w:id="12"/>
      <w:bookmarkEnd w:id="13"/>
      <w:r w:rsidR="00A678A8" w:rsidRPr="00A678A8"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E3BBD35" w:rsidR="001E489F" w:rsidRDefault="00AA177C" w:rsidP="005875D6">
            <w:pPr>
              <w:pStyle w:val="TAL"/>
            </w:pPr>
            <w:r w:rsidRPr="00AA177C">
              <w:t>China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E3A8842" w:rsidR="001E489F" w:rsidRDefault="00945EFE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15A4EB" w:rsidR="001E489F" w:rsidRDefault="00323E3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323E3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C7499F6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323E3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BA665B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323E3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AF58F77" w:rsidR="00323E3A" w:rsidRDefault="00323E3A" w:rsidP="00323E3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47CD6E" w14:textId="77777777" w:rsidR="0088369B" w:rsidRDefault="0088369B">
      <w:r>
        <w:separator/>
      </w:r>
    </w:p>
  </w:endnote>
  <w:endnote w:type="continuationSeparator" w:id="0">
    <w:p w14:paraId="51420D26" w14:textId="77777777" w:rsidR="0088369B" w:rsidRDefault="00883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2DE72" w14:textId="77777777" w:rsidR="0088369B" w:rsidRDefault="0088369B">
      <w:r>
        <w:separator/>
      </w:r>
    </w:p>
  </w:footnote>
  <w:footnote w:type="continuationSeparator" w:id="0">
    <w:p w14:paraId="355AC4FA" w14:textId="77777777" w:rsidR="0088369B" w:rsidRDefault="00883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MLY0NjQ3szQ2MTBR0lEKTi0uzszPAykwrAUADGqnISwAAAA="/>
  </w:docVars>
  <w:rsids>
    <w:rsidRoot w:val="00660354"/>
    <w:rsid w:val="00005E54"/>
    <w:rsid w:val="000067FA"/>
    <w:rsid w:val="00011EBE"/>
    <w:rsid w:val="0002191A"/>
    <w:rsid w:val="0003016C"/>
    <w:rsid w:val="00030CD4"/>
    <w:rsid w:val="000344A1"/>
    <w:rsid w:val="00042051"/>
    <w:rsid w:val="00042E9B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1706"/>
    <w:rsid w:val="000D6D78"/>
    <w:rsid w:val="000E0429"/>
    <w:rsid w:val="000E0437"/>
    <w:rsid w:val="000F6E51"/>
    <w:rsid w:val="00102A24"/>
    <w:rsid w:val="001244C2"/>
    <w:rsid w:val="0013259C"/>
    <w:rsid w:val="00135635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E50"/>
    <w:rsid w:val="001D0B09"/>
    <w:rsid w:val="001D1A18"/>
    <w:rsid w:val="001D757D"/>
    <w:rsid w:val="001E489F"/>
    <w:rsid w:val="001E6729"/>
    <w:rsid w:val="001F7653"/>
    <w:rsid w:val="002017F7"/>
    <w:rsid w:val="002070CB"/>
    <w:rsid w:val="00221438"/>
    <w:rsid w:val="0022234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C0302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3E3A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4A9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1A6D"/>
    <w:rsid w:val="00461CA0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4F61F5"/>
    <w:rsid w:val="0050202A"/>
    <w:rsid w:val="00507903"/>
    <w:rsid w:val="00512DC2"/>
    <w:rsid w:val="0052032E"/>
    <w:rsid w:val="00521896"/>
    <w:rsid w:val="00522A80"/>
    <w:rsid w:val="00534BD5"/>
    <w:rsid w:val="00535A39"/>
    <w:rsid w:val="00544D8F"/>
    <w:rsid w:val="00553BDE"/>
    <w:rsid w:val="00556F13"/>
    <w:rsid w:val="00556FCA"/>
    <w:rsid w:val="00562495"/>
    <w:rsid w:val="0057401B"/>
    <w:rsid w:val="00577102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586"/>
    <w:rsid w:val="00660354"/>
    <w:rsid w:val="006606DB"/>
    <w:rsid w:val="006649B9"/>
    <w:rsid w:val="00665B9B"/>
    <w:rsid w:val="00666A70"/>
    <w:rsid w:val="0067616E"/>
    <w:rsid w:val="00690725"/>
    <w:rsid w:val="00693606"/>
    <w:rsid w:val="00693D70"/>
    <w:rsid w:val="0069626A"/>
    <w:rsid w:val="006975AE"/>
    <w:rsid w:val="006A0E66"/>
    <w:rsid w:val="006A32D1"/>
    <w:rsid w:val="006A3CF5"/>
    <w:rsid w:val="006B4BC6"/>
    <w:rsid w:val="006D0339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241"/>
    <w:rsid w:val="00712E81"/>
    <w:rsid w:val="0071393A"/>
    <w:rsid w:val="00715590"/>
    <w:rsid w:val="00723919"/>
    <w:rsid w:val="007261D3"/>
    <w:rsid w:val="00733E86"/>
    <w:rsid w:val="0074596C"/>
    <w:rsid w:val="007505D0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B98"/>
    <w:rsid w:val="007B5456"/>
    <w:rsid w:val="007B5BE5"/>
    <w:rsid w:val="007B5F65"/>
    <w:rsid w:val="007C767B"/>
    <w:rsid w:val="007D3C7C"/>
    <w:rsid w:val="007D687A"/>
    <w:rsid w:val="007E1683"/>
    <w:rsid w:val="007E1BA0"/>
    <w:rsid w:val="007F099B"/>
    <w:rsid w:val="007F2297"/>
    <w:rsid w:val="007F55EC"/>
    <w:rsid w:val="007F6574"/>
    <w:rsid w:val="00801687"/>
    <w:rsid w:val="00813B5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B84"/>
    <w:rsid w:val="00876BD5"/>
    <w:rsid w:val="0088369B"/>
    <w:rsid w:val="00892BD9"/>
    <w:rsid w:val="00897C84"/>
    <w:rsid w:val="008A06BE"/>
    <w:rsid w:val="008A56FD"/>
    <w:rsid w:val="008D3DA6"/>
    <w:rsid w:val="008D5DA3"/>
    <w:rsid w:val="008E70F7"/>
    <w:rsid w:val="008F1D3B"/>
    <w:rsid w:val="008F21B0"/>
    <w:rsid w:val="008F7444"/>
    <w:rsid w:val="008F7A15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45EFE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4886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E34"/>
    <w:rsid w:val="00A61169"/>
    <w:rsid w:val="00A63024"/>
    <w:rsid w:val="00A65602"/>
    <w:rsid w:val="00A66A50"/>
    <w:rsid w:val="00A678A8"/>
    <w:rsid w:val="00A74D04"/>
    <w:rsid w:val="00A82FCC"/>
    <w:rsid w:val="00A8479D"/>
    <w:rsid w:val="00A906A4"/>
    <w:rsid w:val="00A97953"/>
    <w:rsid w:val="00AA177C"/>
    <w:rsid w:val="00AA574E"/>
    <w:rsid w:val="00AD324E"/>
    <w:rsid w:val="00AD5B51"/>
    <w:rsid w:val="00AD7B78"/>
    <w:rsid w:val="00AF0F8C"/>
    <w:rsid w:val="00AF4118"/>
    <w:rsid w:val="00B00077"/>
    <w:rsid w:val="00B03107"/>
    <w:rsid w:val="00B10820"/>
    <w:rsid w:val="00B15D3C"/>
    <w:rsid w:val="00B16E03"/>
    <w:rsid w:val="00B1749C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5D3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5775"/>
    <w:rsid w:val="00C63F06"/>
    <w:rsid w:val="00C6590B"/>
    <w:rsid w:val="00C7131F"/>
    <w:rsid w:val="00C76753"/>
    <w:rsid w:val="00C8586A"/>
    <w:rsid w:val="00CA2B4F"/>
    <w:rsid w:val="00CA5DB0"/>
    <w:rsid w:val="00CB5B9D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6325F"/>
    <w:rsid w:val="00D64ED8"/>
    <w:rsid w:val="00D73350"/>
    <w:rsid w:val="00D82231"/>
    <w:rsid w:val="00D8756E"/>
    <w:rsid w:val="00D91530"/>
    <w:rsid w:val="00D938DD"/>
    <w:rsid w:val="00D95EAB"/>
    <w:rsid w:val="00D974EA"/>
    <w:rsid w:val="00DA29AC"/>
    <w:rsid w:val="00DA329A"/>
    <w:rsid w:val="00DB06C1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328B2"/>
    <w:rsid w:val="00E34AA9"/>
    <w:rsid w:val="00E35860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1810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0308"/>
    <w:rsid w:val="00F313DD"/>
    <w:rsid w:val="00F378BE"/>
    <w:rsid w:val="00F43120"/>
    <w:rsid w:val="00F44FF2"/>
    <w:rsid w:val="00F64378"/>
    <w:rsid w:val="00F64ECE"/>
    <w:rsid w:val="00F67FC3"/>
    <w:rsid w:val="00F763A4"/>
    <w:rsid w:val="00F80D67"/>
    <w:rsid w:val="00F81CF2"/>
    <w:rsid w:val="00F82A04"/>
    <w:rsid w:val="00F83DF3"/>
    <w:rsid w:val="00F845EF"/>
    <w:rsid w:val="00F84C40"/>
    <w:rsid w:val="00F941B8"/>
    <w:rsid w:val="00FA5FA5"/>
    <w:rsid w:val="00FA6721"/>
    <w:rsid w:val="00FA7365"/>
    <w:rsid w:val="00FA79A7"/>
    <w:rsid w:val="00FB0681"/>
    <w:rsid w:val="00FB2765"/>
    <w:rsid w:val="00FC643D"/>
    <w:rsid w:val="00FC64F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9669A4"/>
    <w:rPr>
      <w:lang w:eastAsia="en-US"/>
    </w:rPr>
  </w:style>
  <w:style w:type="paragraph" w:styleId="ac">
    <w:name w:val="Normal (Web)"/>
    <w:basedOn w:val="a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ad">
    <w:name w:val="Table Grid"/>
    <w:basedOn w:val="a1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AA177C"/>
    <w:rPr>
      <w:rFonts w:ascii="Arial" w:hAnsi="Arial"/>
      <w:b/>
      <w:sz w:val="24"/>
      <w:lang w:eastAsia="en-US"/>
    </w:rPr>
  </w:style>
  <w:style w:type="character" w:styleId="ae">
    <w:name w:val="Emphasis"/>
    <w:qFormat/>
    <w:rsid w:val="00AA177C"/>
    <w:rPr>
      <w:i/>
      <w:iCs/>
    </w:rPr>
  </w:style>
  <w:style w:type="character" w:styleId="af">
    <w:name w:val="annotation reference"/>
    <w:basedOn w:val="a0"/>
    <w:rsid w:val="007B5BE5"/>
    <w:rPr>
      <w:sz w:val="16"/>
      <w:szCs w:val="16"/>
    </w:rPr>
  </w:style>
  <w:style w:type="paragraph" w:styleId="af0">
    <w:name w:val="annotation subject"/>
    <w:basedOn w:val="a6"/>
    <w:next w:val="a6"/>
    <w:link w:val="af1"/>
    <w:rsid w:val="007B5B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7B5BE5"/>
    <w:rPr>
      <w:rFonts w:ascii="Arial" w:hAnsi="Arial"/>
      <w:lang w:eastAsia="en-US"/>
    </w:rPr>
  </w:style>
  <w:style w:type="character" w:customStyle="1" w:styleId="af1">
    <w:name w:val="批注主题 字符"/>
    <w:basedOn w:val="a7"/>
    <w:link w:val="af0"/>
    <w:rsid w:val="007B5BE5"/>
    <w:rPr>
      <w:rFonts w:ascii="Arial" w:hAnsi="Arial"/>
      <w:b/>
      <w:bCs/>
      <w:lang w:eastAsia="en-US"/>
    </w:rPr>
  </w:style>
  <w:style w:type="paragraph" w:styleId="af2">
    <w:name w:val="Balloon Text"/>
    <w:basedOn w:val="a"/>
    <w:link w:val="af3"/>
    <w:semiHidden/>
    <w:unhideWhenUsed/>
    <w:rsid w:val="001C5E50"/>
    <w:rPr>
      <w:sz w:val="18"/>
      <w:szCs w:val="18"/>
    </w:rPr>
  </w:style>
  <w:style w:type="character" w:customStyle="1" w:styleId="af3">
    <w:name w:val="批注框文本 字符"/>
    <w:basedOn w:val="a0"/>
    <w:link w:val="af2"/>
    <w:semiHidden/>
    <w:rsid w:val="001C5E50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F983C-02B1-46A2-AA0E-B0D483E65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Chenxiumin</cp:lastModifiedBy>
  <cp:revision>3</cp:revision>
  <cp:lastPrinted>2001-04-23T09:30:00Z</cp:lastPrinted>
  <dcterms:created xsi:type="dcterms:W3CDTF">2023-11-03T11:29:00Z</dcterms:created>
  <dcterms:modified xsi:type="dcterms:W3CDTF">2023-11-03T11:36:00Z</dcterms:modified>
</cp:coreProperties>
</file>